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044" w:rsidRDefault="00BB6044"/>
    <w:p w:rsidR="006C708F" w:rsidRPr="004943B4" w:rsidRDefault="006C708F" w:rsidP="006C708F">
      <w:pPr>
        <w:widowControl/>
        <w:snapToGrid w:val="0"/>
        <w:ind w:firstLine="880"/>
        <w:jc w:val="center"/>
        <w:rPr>
          <w:kern w:val="0"/>
        </w:rPr>
      </w:pPr>
      <w:bookmarkStart w:id="0" w:name="_GoBack"/>
      <w:r>
        <w:rPr>
          <w:rFonts w:ascii="標楷體" w:eastAsia="標楷體" w:hAnsi="標楷體" w:hint="eastAsia"/>
          <w:kern w:val="0"/>
          <w:sz w:val="44"/>
          <w:szCs w:val="44"/>
        </w:rPr>
        <w:t>高雄市佛公</w:t>
      </w:r>
      <w:r w:rsidRPr="004943B4">
        <w:rPr>
          <w:rFonts w:ascii="標楷體" w:eastAsia="標楷體" w:hAnsi="標楷體" w:hint="eastAsia"/>
          <w:kern w:val="0"/>
          <w:sz w:val="44"/>
          <w:szCs w:val="44"/>
        </w:rPr>
        <w:t>國小學生申訴案件申訴書</w:t>
      </w:r>
    </w:p>
    <w:bookmarkEnd w:id="0"/>
    <w:p w:rsidR="006C708F" w:rsidRPr="00885A94" w:rsidRDefault="006C708F" w:rsidP="006C708F">
      <w:pPr>
        <w:widowControl/>
        <w:snapToGrid w:val="0"/>
        <w:rPr>
          <w:kern w:val="0"/>
        </w:rPr>
      </w:pPr>
    </w:p>
    <w:p w:rsidR="006C708F" w:rsidRPr="004943B4" w:rsidRDefault="006C708F" w:rsidP="006C708F">
      <w:pPr>
        <w:widowControl/>
        <w:snapToGrid w:val="0"/>
        <w:ind w:firstLine="640"/>
        <w:jc w:val="center"/>
        <w:rPr>
          <w:kern w:val="0"/>
        </w:rPr>
      </w:pPr>
      <w:r w:rsidRPr="004943B4">
        <w:rPr>
          <w:rFonts w:ascii="標楷體" w:eastAsia="標楷體" w:hAnsi="標楷體" w:hint="eastAsia"/>
          <w:kern w:val="0"/>
          <w:sz w:val="32"/>
          <w:szCs w:val="32"/>
        </w:rPr>
        <w:t>申訴日期：</w:t>
      </w:r>
      <w:r>
        <w:rPr>
          <w:rFonts w:hint="eastAsia"/>
          <w:kern w:val="0"/>
          <w:sz w:val="32"/>
          <w:szCs w:val="32"/>
        </w:rPr>
        <w:t xml:space="preserve">    </w:t>
      </w:r>
      <w:r w:rsidRPr="004943B4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Pr="004943B4">
        <w:rPr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 xml:space="preserve"> </w:t>
      </w:r>
      <w:r w:rsidRPr="004943B4">
        <w:rPr>
          <w:rFonts w:ascii="標楷體" w:eastAsia="標楷體" w:hAnsi="標楷體" w:hint="eastAsia"/>
          <w:kern w:val="0"/>
          <w:sz w:val="32"/>
          <w:szCs w:val="32"/>
        </w:rPr>
        <w:t>月</w:t>
      </w:r>
      <w:r>
        <w:rPr>
          <w:rFonts w:hint="eastAsia"/>
          <w:kern w:val="0"/>
          <w:sz w:val="32"/>
          <w:szCs w:val="32"/>
        </w:rPr>
        <w:t xml:space="preserve">  </w:t>
      </w:r>
      <w:r w:rsidRPr="004943B4">
        <w:rPr>
          <w:kern w:val="0"/>
          <w:sz w:val="32"/>
          <w:szCs w:val="32"/>
        </w:rPr>
        <w:t xml:space="preserve"> </w:t>
      </w:r>
      <w:r w:rsidRPr="004943B4">
        <w:rPr>
          <w:rFonts w:ascii="標楷體" w:eastAsia="標楷體" w:hAnsi="標楷體" w:hint="eastAsia"/>
          <w:kern w:val="0"/>
          <w:sz w:val="32"/>
          <w:szCs w:val="32"/>
        </w:rPr>
        <w:t>日</w:t>
      </w:r>
      <w:r>
        <w:rPr>
          <w:rFonts w:hint="eastAsia"/>
          <w:kern w:val="0"/>
          <w:sz w:val="32"/>
          <w:szCs w:val="32"/>
        </w:rPr>
        <w:t xml:space="preserve">        </w:t>
      </w:r>
      <w:r w:rsidRPr="004943B4">
        <w:rPr>
          <w:kern w:val="0"/>
          <w:sz w:val="32"/>
          <w:szCs w:val="32"/>
        </w:rPr>
        <w:t xml:space="preserve"> </w:t>
      </w:r>
      <w:r w:rsidRPr="004943B4">
        <w:rPr>
          <w:rFonts w:ascii="標楷體" w:eastAsia="標楷體" w:hAnsi="標楷體" w:hint="eastAsia"/>
          <w:kern w:val="0"/>
          <w:sz w:val="32"/>
          <w:szCs w:val="32"/>
        </w:rPr>
        <w:t>編號：</w:t>
      </w:r>
    </w:p>
    <w:p w:rsidR="006C708F" w:rsidRPr="004943B4" w:rsidRDefault="006C708F" w:rsidP="006C708F">
      <w:pPr>
        <w:widowControl/>
        <w:snapToGrid w:val="0"/>
        <w:spacing w:line="240" w:lineRule="atLeast"/>
        <w:jc w:val="center"/>
        <w:rPr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1432"/>
        <w:gridCol w:w="787"/>
        <w:gridCol w:w="1097"/>
        <w:gridCol w:w="1329"/>
        <w:gridCol w:w="893"/>
        <w:gridCol w:w="1124"/>
        <w:gridCol w:w="1825"/>
      </w:tblGrid>
      <w:tr w:rsidR="006C708F" w:rsidRPr="004943B4" w:rsidTr="007E50A7">
        <w:trPr>
          <w:jc w:val="center"/>
        </w:trPr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申訴人</w:t>
            </w:r>
          </w:p>
        </w:tc>
        <w:tc>
          <w:tcPr>
            <w:tcW w:w="14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性別</w:t>
            </w:r>
          </w:p>
        </w:tc>
        <w:tc>
          <w:tcPr>
            <w:tcW w:w="114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座號</w:t>
            </w:r>
          </w:p>
        </w:tc>
        <w:tc>
          <w:tcPr>
            <w:tcW w:w="190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</w:p>
        </w:tc>
      </w:tr>
      <w:tr w:rsidR="006C708F" w:rsidRPr="004943B4" w:rsidTr="007E50A7">
        <w:trPr>
          <w:jc w:val="center"/>
        </w:trPr>
        <w:tc>
          <w:tcPr>
            <w:tcW w:w="1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代理人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職業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關係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是否要求</w:t>
            </w:r>
          </w:p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到案說明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</w:p>
        </w:tc>
      </w:tr>
      <w:tr w:rsidR="006C708F" w:rsidRPr="004943B4" w:rsidTr="007E50A7">
        <w:trPr>
          <w:jc w:val="center"/>
        </w:trPr>
        <w:tc>
          <w:tcPr>
            <w:tcW w:w="1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jc w:val="center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代理人通訊處</w:t>
            </w:r>
          </w:p>
        </w:tc>
        <w:tc>
          <w:tcPr>
            <w:tcW w:w="34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99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  <w:r w:rsidRPr="004943B4">
              <w:rPr>
                <w:kern w:val="0"/>
                <w:sz w:val="32"/>
                <w:szCs w:val="32"/>
              </w:rPr>
              <w:t>O</w:t>
            </w: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     </w:t>
            </w:r>
            <w:r w:rsidRPr="004943B4">
              <w:rPr>
                <w:kern w:val="0"/>
                <w:sz w:val="32"/>
                <w:szCs w:val="32"/>
              </w:rPr>
              <w:t>H</w:t>
            </w: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6C708F" w:rsidRPr="004943B4" w:rsidTr="007E50A7">
        <w:trPr>
          <w:jc w:val="center"/>
        </w:trPr>
        <w:tc>
          <w:tcPr>
            <w:tcW w:w="1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jc w:val="center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申訴</w:t>
            </w:r>
          </w:p>
          <w:p w:rsidR="006C708F" w:rsidRPr="004943B4" w:rsidRDefault="006C708F" w:rsidP="007E50A7">
            <w:pPr>
              <w:widowControl/>
              <w:snapToGrid w:val="0"/>
              <w:spacing w:line="0" w:lineRule="atLeast"/>
              <w:jc w:val="center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案件</w:t>
            </w:r>
          </w:p>
        </w:tc>
        <w:tc>
          <w:tcPr>
            <w:tcW w:w="8822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rFonts w:hint="eastAsia"/>
                <w:kern w:val="0"/>
              </w:rPr>
            </w:pPr>
          </w:p>
        </w:tc>
      </w:tr>
      <w:tr w:rsidR="006C708F" w:rsidRPr="004943B4" w:rsidTr="007E50A7">
        <w:trPr>
          <w:jc w:val="center"/>
        </w:trPr>
        <w:tc>
          <w:tcPr>
            <w:tcW w:w="1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jc w:val="center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申訴</w:t>
            </w:r>
          </w:p>
          <w:p w:rsidR="006C708F" w:rsidRPr="004943B4" w:rsidRDefault="006C708F" w:rsidP="007E50A7">
            <w:pPr>
              <w:widowControl/>
              <w:snapToGrid w:val="0"/>
              <w:spacing w:line="0" w:lineRule="atLeast"/>
              <w:jc w:val="center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理由</w:t>
            </w:r>
          </w:p>
        </w:tc>
        <w:tc>
          <w:tcPr>
            <w:tcW w:w="8822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rFonts w:hint="eastAsia"/>
                <w:kern w:val="0"/>
              </w:rPr>
            </w:pPr>
          </w:p>
        </w:tc>
      </w:tr>
      <w:tr w:rsidR="006C708F" w:rsidRPr="004943B4" w:rsidTr="007E50A7">
        <w:trPr>
          <w:trHeight w:val="1642"/>
          <w:jc w:val="center"/>
        </w:trPr>
        <w:tc>
          <w:tcPr>
            <w:tcW w:w="1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08F" w:rsidRPr="004943B4" w:rsidRDefault="006C708F" w:rsidP="007E50A7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希望</w:t>
            </w:r>
          </w:p>
          <w:p w:rsidR="006C708F" w:rsidRPr="004943B4" w:rsidRDefault="006C708F" w:rsidP="007E50A7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獲得</w:t>
            </w:r>
          </w:p>
          <w:p w:rsidR="006C708F" w:rsidRPr="004943B4" w:rsidRDefault="006C708F" w:rsidP="007E50A7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之補救</w:t>
            </w:r>
          </w:p>
        </w:tc>
        <w:tc>
          <w:tcPr>
            <w:tcW w:w="8822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rFonts w:hint="eastAsia"/>
                <w:kern w:val="0"/>
              </w:rPr>
            </w:pPr>
          </w:p>
        </w:tc>
      </w:tr>
      <w:tr w:rsidR="006C708F" w:rsidRPr="004943B4" w:rsidTr="007E50A7">
        <w:trPr>
          <w:trHeight w:val="1836"/>
          <w:jc w:val="center"/>
        </w:trPr>
        <w:tc>
          <w:tcPr>
            <w:tcW w:w="1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08F" w:rsidRPr="004943B4" w:rsidRDefault="006C708F" w:rsidP="007E50A7">
            <w:pPr>
              <w:widowControl/>
              <w:adjustRightInd w:val="0"/>
              <w:snapToGrid w:val="0"/>
              <w:spacing w:line="0" w:lineRule="atLeast"/>
              <w:jc w:val="center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原簽處分單位意見</w:t>
            </w:r>
          </w:p>
        </w:tc>
        <w:tc>
          <w:tcPr>
            <w:tcW w:w="8822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</w:p>
        </w:tc>
      </w:tr>
      <w:tr w:rsidR="006C708F" w:rsidRPr="004943B4" w:rsidTr="007E50A7">
        <w:trPr>
          <w:jc w:val="center"/>
        </w:trPr>
        <w:tc>
          <w:tcPr>
            <w:tcW w:w="115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jc w:val="center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核示</w:t>
            </w:r>
          </w:p>
        </w:tc>
        <w:tc>
          <w:tcPr>
            <w:tcW w:w="8822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</w:p>
          <w:p w:rsidR="006C708F" w:rsidRPr="004943B4" w:rsidRDefault="006C708F" w:rsidP="007E50A7">
            <w:pPr>
              <w:widowControl/>
              <w:snapToGrid w:val="0"/>
              <w:spacing w:line="0" w:lineRule="atLeast"/>
              <w:rPr>
                <w:kern w:val="0"/>
              </w:rPr>
            </w:pPr>
          </w:p>
        </w:tc>
      </w:tr>
      <w:tr w:rsidR="006C708F" w:rsidRPr="004943B4" w:rsidTr="007E50A7">
        <w:trPr>
          <w:jc w:val="center"/>
        </w:trPr>
        <w:tc>
          <w:tcPr>
            <w:tcW w:w="115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jc w:val="center"/>
              <w:rPr>
                <w:kern w:val="0"/>
              </w:rPr>
            </w:pPr>
            <w:r w:rsidRPr="004943B4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8822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C708F" w:rsidRPr="004943B4" w:rsidRDefault="006C708F" w:rsidP="007E50A7">
            <w:pPr>
              <w:widowControl/>
              <w:snapToGrid w:val="0"/>
              <w:spacing w:line="0" w:lineRule="atLeast"/>
              <w:ind w:left="360" w:hanging="360"/>
              <w:rPr>
                <w:kern w:val="0"/>
              </w:rPr>
            </w:pPr>
            <w:r w:rsidRPr="004943B4">
              <w:rPr>
                <w:kern w:val="0"/>
              </w:rPr>
              <w:t>1.</w:t>
            </w:r>
            <w:r w:rsidRPr="004943B4">
              <w:rPr>
                <w:rFonts w:ascii="標楷體" w:eastAsia="標楷體" w:hAnsi="標楷體" w:hint="eastAsia"/>
                <w:kern w:val="0"/>
              </w:rPr>
              <w:t>本申訴所載資料不對外公開。</w:t>
            </w:r>
          </w:p>
          <w:p w:rsidR="006C708F" w:rsidRPr="004943B4" w:rsidRDefault="006C708F" w:rsidP="007E50A7">
            <w:pPr>
              <w:widowControl/>
              <w:snapToGrid w:val="0"/>
              <w:spacing w:line="0" w:lineRule="atLeast"/>
              <w:ind w:left="360" w:hanging="360"/>
              <w:rPr>
                <w:kern w:val="0"/>
              </w:rPr>
            </w:pPr>
            <w:r w:rsidRPr="004943B4">
              <w:rPr>
                <w:kern w:val="0"/>
              </w:rPr>
              <w:t>2.</w:t>
            </w:r>
            <w:r w:rsidRPr="004943B4">
              <w:rPr>
                <w:rFonts w:ascii="標楷體" w:eastAsia="標楷體" w:hAnsi="標楷體" w:hint="eastAsia"/>
                <w:kern w:val="0"/>
              </w:rPr>
              <w:t>申訴人指學校對其獎懲處分時具學生身分之當事人，代理人指申訴人之父母或監護人。</w:t>
            </w:r>
          </w:p>
          <w:p w:rsidR="006C708F" w:rsidRPr="004943B4" w:rsidRDefault="006C708F" w:rsidP="007E50A7">
            <w:pPr>
              <w:widowControl/>
              <w:snapToGrid w:val="0"/>
              <w:spacing w:line="0" w:lineRule="atLeast"/>
              <w:ind w:left="360" w:hanging="360"/>
              <w:rPr>
                <w:kern w:val="0"/>
              </w:rPr>
            </w:pPr>
            <w:r w:rsidRPr="004943B4">
              <w:rPr>
                <w:kern w:val="0"/>
              </w:rPr>
              <w:t>3.</w:t>
            </w:r>
            <w:r w:rsidRPr="004943B4">
              <w:rPr>
                <w:rFonts w:ascii="標楷體" w:eastAsia="標楷體" w:hAnsi="標楷體" w:hint="eastAsia"/>
                <w:kern w:val="0"/>
              </w:rPr>
              <w:t>「申訴案件」欄由原處分單位簽註。</w:t>
            </w:r>
          </w:p>
          <w:p w:rsidR="006C708F" w:rsidRPr="004943B4" w:rsidRDefault="006C708F" w:rsidP="007E50A7">
            <w:pPr>
              <w:widowControl/>
              <w:snapToGrid w:val="0"/>
              <w:spacing w:line="0" w:lineRule="atLeast"/>
              <w:ind w:left="360" w:hanging="360"/>
              <w:rPr>
                <w:kern w:val="0"/>
              </w:rPr>
            </w:pPr>
            <w:r w:rsidRPr="004943B4">
              <w:rPr>
                <w:kern w:val="0"/>
              </w:rPr>
              <w:t>4.</w:t>
            </w:r>
            <w:r w:rsidRPr="004943B4">
              <w:rPr>
                <w:rFonts w:ascii="標楷體" w:eastAsia="標楷體" w:hAnsi="標楷體" w:hint="eastAsia"/>
                <w:kern w:val="0"/>
              </w:rPr>
              <w:t>「申訴理由」欄與「希望獲得之補救」欄由申訴人或代理人填寫，亦可另紙書寫浮貼於申訴書上，加蓋騎縫印。</w:t>
            </w:r>
          </w:p>
          <w:p w:rsidR="006C708F" w:rsidRPr="004943B4" w:rsidRDefault="006C708F" w:rsidP="007E50A7">
            <w:pPr>
              <w:widowControl/>
              <w:snapToGrid w:val="0"/>
              <w:spacing w:line="0" w:lineRule="atLeast"/>
              <w:ind w:left="360" w:hanging="360"/>
              <w:rPr>
                <w:kern w:val="0"/>
              </w:rPr>
            </w:pPr>
            <w:r w:rsidRPr="004943B4">
              <w:rPr>
                <w:kern w:val="0"/>
              </w:rPr>
              <w:t>5.</w:t>
            </w:r>
            <w:r w:rsidRPr="004943B4">
              <w:rPr>
                <w:rFonts w:ascii="標楷體" w:eastAsia="標楷體" w:hAnsi="標楷體" w:hint="eastAsia"/>
                <w:kern w:val="0"/>
              </w:rPr>
              <w:t>「原簽處分單位意見」欄由原簽獎懲處分單位填寫。</w:t>
            </w:r>
          </w:p>
          <w:p w:rsidR="006C708F" w:rsidRPr="004943B4" w:rsidRDefault="006C708F" w:rsidP="007E50A7">
            <w:pPr>
              <w:widowControl/>
              <w:snapToGrid w:val="0"/>
              <w:spacing w:line="0" w:lineRule="atLeast"/>
              <w:ind w:left="360" w:hanging="360"/>
              <w:rPr>
                <w:kern w:val="0"/>
              </w:rPr>
            </w:pPr>
            <w:r w:rsidRPr="004943B4">
              <w:rPr>
                <w:kern w:val="0"/>
              </w:rPr>
              <w:t>6.</w:t>
            </w:r>
            <w:r w:rsidRPr="004943B4">
              <w:rPr>
                <w:rFonts w:ascii="標楷體" w:eastAsia="標楷體" w:hAnsi="標楷體" w:hint="eastAsia"/>
                <w:kern w:val="0"/>
              </w:rPr>
              <w:t>「核示」欄由申評會承辦人呈閱後依核示意見辦理。</w:t>
            </w:r>
          </w:p>
          <w:p w:rsidR="006C708F" w:rsidRPr="004943B4" w:rsidRDefault="006C708F" w:rsidP="007E50A7">
            <w:pPr>
              <w:widowControl/>
              <w:snapToGrid w:val="0"/>
              <w:spacing w:line="0" w:lineRule="atLeast"/>
              <w:ind w:left="360" w:hanging="360"/>
              <w:rPr>
                <w:kern w:val="0"/>
              </w:rPr>
            </w:pPr>
            <w:r w:rsidRPr="004943B4">
              <w:rPr>
                <w:kern w:val="0"/>
              </w:rPr>
              <w:t>7.</w:t>
            </w:r>
            <w:r w:rsidRPr="004943B4">
              <w:rPr>
                <w:rFonts w:ascii="標楷體" w:eastAsia="標楷體" w:hAnsi="標楷體" w:hint="eastAsia"/>
                <w:kern w:val="0"/>
              </w:rPr>
              <w:t>在申訴程序中，申訴人、對造或其他利害關係人，如就申訴或其牽連之事項提出民事訴訟、刑事訴訟、或行政訴訟者，應即通知申評會終止評議。</w:t>
            </w:r>
          </w:p>
        </w:tc>
      </w:tr>
    </w:tbl>
    <w:p w:rsidR="006C708F" w:rsidRPr="004943B4" w:rsidRDefault="006C708F" w:rsidP="006C708F">
      <w:pPr>
        <w:widowControl/>
        <w:snapToGrid w:val="0"/>
        <w:rPr>
          <w:kern w:val="0"/>
        </w:rPr>
      </w:pPr>
    </w:p>
    <w:p w:rsidR="006C708F" w:rsidRDefault="006C708F" w:rsidP="006C708F">
      <w:pPr>
        <w:widowControl/>
        <w:snapToGrid w:val="0"/>
        <w:rPr>
          <w:rFonts w:hint="eastAsia"/>
          <w:kern w:val="0"/>
        </w:rPr>
      </w:pPr>
    </w:p>
    <w:p w:rsidR="006C708F" w:rsidRPr="006C708F" w:rsidRDefault="006C708F">
      <w:pPr>
        <w:rPr>
          <w:rFonts w:hint="eastAsia"/>
        </w:rPr>
      </w:pPr>
    </w:p>
    <w:sectPr w:rsidR="006C708F" w:rsidRPr="006C708F" w:rsidSect="006C70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8F"/>
    <w:rsid w:val="006C708F"/>
    <w:rsid w:val="00B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68B6"/>
  <w15:chartTrackingRefBased/>
  <w15:docId w15:val="{62304668-A2F5-41CC-AC4C-B2AF5EBD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0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2024-05-20T07:44:00Z</dcterms:created>
  <dcterms:modified xsi:type="dcterms:W3CDTF">2024-05-20T07:44:00Z</dcterms:modified>
</cp:coreProperties>
</file>